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Seventh Thousand Years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b w:val="1"/>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JESUS NOW REIGNING AS KING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study prepared by a few brethren in Chicago who prefer to remain anonymous.)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ONE:  (1916 Edition</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called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though Christ, with royal title and power, will be present as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representative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Meantime, as false and imperfect views and Systems fall, the standard of the new King will rise, and eventually he shall be recognized and owned by all as King of kings.”  Page 307,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Referring to this time when the Lord will take his great power to reign, the storm and fire are thus described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324,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this trouble will but prepare the world to realize that though men may plan and arrange ever so well and wisely, all their plans will prove futile as long as ignorance and selfishness are in the saddle and have control.  It will convince all that the only feasible way of correcting the difficulty is by the setting up of a strong and righteous government, which will subdue all classes, and enforce principles of righteousness, until gradually the stony-heartedness of men will, under favorable influences, give place to the original image of God.  And this is just what God has promised to accomplish for all, by and through the Millennial Reign of Christ, which Jehovah introduces by the chastisements and lessons of this day of trouble. Ezek. 11:19; 36:25, 36; Jer. 31:29-34; Zeph. 3:9; Psa. 46:8-10.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333,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TWO:  (1955 Edition</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Himself informs us that, at the time He shall take to Himself His great power and reign, the nations will be mad and the Divine wrath will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Author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Foreword  1916 Edition iii,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 chronology herein presented shows that the six great thousand-year Days beginning with Adam are ended, and that the great Seventh Day, the thousand years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began in 1873.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Author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Foreword viii, par. 2.  1916 Edition ii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then, the seventh thousand-year period of earth</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history be an epoch specially noted as the period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we shall by showing that it began in A.D. 1873, be proving that we are </w:t>
      </w:r>
      <w:r w:rsidDel="00000000" w:rsidR="00000000" w:rsidRPr="00000000">
        <w:rPr>
          <w:rFonts w:ascii="Times New Roman" w:cs="Times New Roman" w:eastAsia="Times New Roman" w:hAnsi="Times New Roman"/>
          <w:b w:val="0"/>
          <w:i w:val="1"/>
          <w:sz w:val="28"/>
          <w:szCs w:val="28"/>
          <w:vertAlign w:val="baseline"/>
          <w:rtl w:val="0"/>
        </w:rPr>
        <w:t xml:space="preserve">already in it!</w:t>
      </w:r>
      <w:r w:rsidDel="00000000" w:rsidR="00000000" w:rsidRPr="00000000">
        <w:rPr>
          <w:rFonts w:ascii="Times New Roman" w:cs="Times New Roman" w:eastAsia="Times New Roman" w:hAnsi="Times New Roman"/>
          <w:b w:val="0"/>
          <w:sz w:val="28"/>
          <w:szCs w:val="28"/>
          <w:vertAlign w:val="baseline"/>
          <w:rtl w:val="0"/>
        </w:rPr>
        <w:t xml:space="preserve">” Page 40,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statement,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will be set up, not after these kingdoms of earth are dissolved, but in their days, while they still exist and have power, and that it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which shall break in pieces and consume all these kingdoms (Dan. 2:44), is worthy of our special consideration.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99,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in this ‘Day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takes his great power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hitherto dormant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reigns, and this it is that will cause the trouble, though the world will not so recognize it for some time.”  Page 100,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methods of conquest and breaking will be widely different from any which have ever before overthrown nations.  He who now takes his great power to reign is shown in symbol (Rev. 19:15) as the one whose sword went forth </w:t>
      </w:r>
      <w:r w:rsidDel="00000000" w:rsidR="00000000" w:rsidRPr="00000000">
        <w:rPr>
          <w:i w:val="1"/>
          <w:sz w:val="28"/>
          <w:szCs w:val="28"/>
          <w:vertAlign w:val="baseline"/>
          <w:rtl w:val="0"/>
        </w:rPr>
        <w:t xml:space="preserve">out of his mouth</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That sword is the TRUTH (Eph. 6:17); </w:t>
      </w:r>
      <w:r w:rsidDel="00000000" w:rsidR="00000000" w:rsidRPr="00000000">
        <w:rPr>
          <w:sz w:val="28"/>
          <w:szCs w:val="28"/>
          <w:rtl w:val="0"/>
        </w:rPr>
        <w:t xml:space="preserve">…”</w:t>
      </w:r>
      <w:r w:rsidDel="00000000" w:rsidR="00000000" w:rsidRPr="00000000">
        <w:rPr>
          <w:sz w:val="28"/>
          <w:szCs w:val="28"/>
          <w:vertAlign w:val="baseline"/>
          <w:rtl w:val="0"/>
        </w:rPr>
        <w:t xml:space="preserve">  Page 100, par. 2.</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not surprised, then, when in subsequent chapters we present proofs that the setting up of the Kingdom of God is already begun, that it is pointed out in prophecy as due to begin the exercise of power in A.D. 1878, and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battle of the great day of God Almighty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16:14)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already commenced.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101,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Scriptures teach that Christ comes again to reign; that he must reign until he has put down all enemies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opponents, all things in the way of the great restitution which he comes to accomplish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last to be overthrown being death (1 Cor. 15:25, 26); and that he will reign for a thousand years.  It is therefore only as should be expected, that we find a much larger space in prophecy devoted to the second advent and its thousand years of triumphant reign and overthrow of evil than to the thirty-four years of the first advent for redemption.”  Page 105,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period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years introducing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this order will begin to be reversed.  In that day, evil powers are to be overthrown, and righteousness, established by a gradual process, shall speedily work out a corresponding retribution to evil-doers, and blessings to them that do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tribulation and anguish upon every soul of man that doeth evil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glory, honor and peace to every man that worketh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wrath and revelation of the righteous judgment of God, who will render to every man according to his deeds.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2:9, 10, 6, 5)  And </w:t>
      </w:r>
      <w:r w:rsidDel="00000000" w:rsidR="00000000" w:rsidRPr="00000000">
        <w:rPr>
          <w:rFonts w:ascii="Times New Roman" w:cs="Times New Roman" w:eastAsia="Times New Roman" w:hAnsi="Times New Roman"/>
          <w:b w:val="0"/>
          <w:sz w:val="28"/>
          <w:szCs w:val="28"/>
          <w:u w:val="single"/>
          <w:vertAlign w:val="baseline"/>
          <w:rtl w:val="0"/>
        </w:rPr>
        <w:t xml:space="preserve">since there is so much</w:t>
      </w:r>
      <w:r w:rsidDel="00000000" w:rsidR="00000000" w:rsidRPr="00000000">
        <w:rPr>
          <w:rFonts w:ascii="Times New Roman" w:cs="Times New Roman" w:eastAsia="Times New Roman" w:hAnsi="Times New Roman"/>
          <w:b w:val="0"/>
          <w:sz w:val="28"/>
          <w:szCs w:val="28"/>
          <w:vertAlign w:val="baseline"/>
          <w:rtl w:val="0"/>
        </w:rPr>
        <w:t xml:space="preserve"> that is wrong now, the retribution will be </w:t>
      </w:r>
      <w:r w:rsidDel="00000000" w:rsidR="00000000" w:rsidRPr="00000000">
        <w:rPr>
          <w:rFonts w:ascii="Times New Roman" w:cs="Times New Roman" w:eastAsia="Times New Roman" w:hAnsi="Times New Roman"/>
          <w:b w:val="0"/>
          <w:sz w:val="28"/>
          <w:szCs w:val="28"/>
          <w:u w:val="single"/>
          <w:vertAlign w:val="baseline"/>
          <w:rtl w:val="0"/>
        </w:rPr>
        <w:t xml:space="preserve">very heavy at first, making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 of trouble such as was not since there was a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in vengeance, and trouble, and wrath upon the nations, will the Lord reveal to the world the fact of the change of dispensations, and the change of rulers.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137 bottom line.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the great day of Jehovah has come; that the foretold day of trouble and wrath upon the nations is beginning; and that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Anointed is taking to himself his great power and beginning his work, of laying justice to the line and righteousness to the plummet. (Isa. 28:17)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must reign until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shall have </w:t>
      </w:r>
      <w:r w:rsidDel="00000000" w:rsidR="00000000" w:rsidRPr="00000000">
        <w:rPr>
          <w:rFonts w:ascii="Times New Roman" w:cs="Times New Roman" w:eastAsia="Times New Roman" w:hAnsi="Times New Roman"/>
          <w:b w:val="0"/>
          <w:i w:val="1"/>
          <w:sz w:val="28"/>
          <w:szCs w:val="28"/>
          <w:vertAlign w:val="baseline"/>
          <w:rtl w:val="0"/>
        </w:rPr>
        <w:t xml:space="preserve">put down</w:t>
      </w:r>
      <w:r w:rsidDel="00000000" w:rsidR="00000000" w:rsidRPr="00000000">
        <w:rPr>
          <w:rFonts w:ascii="Times New Roman" w:cs="Times New Roman" w:eastAsia="Times New Roman" w:hAnsi="Times New Roman"/>
          <w:b w:val="0"/>
          <w:sz w:val="28"/>
          <w:szCs w:val="28"/>
          <w:vertAlign w:val="baseline"/>
          <w:rtl w:val="0"/>
        </w:rPr>
        <w:t xml:space="preserve"> all authorities and laws on earth, contrary to those which control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139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will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because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they will wail; because of his judgments producing in a natural way the great trouble; because the Lord ariseth to shake terribl</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sz w:val="28"/>
          <w:szCs w:val="28"/>
          <w:vertAlign w:val="baseline"/>
          <w:rtl w:val="0"/>
        </w:rPr>
        <w:t xml:space="preserve"> the earth, and to destroy its corruptions. (Isa. 2:21)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Ultimately every eye shall discern the change, and recognize that the Lord reigneth.”  Page 140,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they will see that the great trouble through which they will have passed was that symbolically termed ‘The battle of the great day of God Almighty’ (Rev. 16:14); that in proportion as they have aided error and wrong, they have been battling against the law and forces of the new empire and the new Ruler of earth;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141,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to this mission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last members of the Church, who will declare upon the mountains (kingdoms) the </w:t>
      </w:r>
      <w:r w:rsidDel="00000000" w:rsidR="00000000" w:rsidRPr="00000000">
        <w:rPr>
          <w:rFonts w:ascii="Times New Roman" w:cs="Times New Roman" w:eastAsia="Times New Roman" w:hAnsi="Times New Roman"/>
          <w:b w:val="0"/>
          <w:i w:val="1"/>
          <w:sz w:val="28"/>
          <w:szCs w:val="28"/>
          <w:vertAlign w:val="baseline"/>
          <w:rtl w:val="0"/>
        </w:rPr>
        <w:t xml:space="preserve">reign of Christ begun</w:t>
      </w:r>
      <w:r w:rsidDel="00000000" w:rsidR="00000000" w:rsidRPr="00000000">
        <w:rPr>
          <w:rFonts w:ascii="Times New Roman" w:cs="Times New Roman" w:eastAsia="Times New Roman" w:hAnsi="Times New Roman"/>
          <w:b w:val="0"/>
          <w:sz w:val="28"/>
          <w:szCs w:val="28"/>
          <w:vertAlign w:val="baseline"/>
          <w:rtl w:val="0"/>
        </w:rPr>
        <w:t xml:space="preserve">, that Isa. 52:7 refers.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142,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11:15-19—‘The seventh angel </w:t>
      </w:r>
      <w:r w:rsidDel="00000000" w:rsidR="00000000" w:rsidRPr="00000000">
        <w:rPr>
          <w:rFonts w:ascii="Times New Roman" w:cs="Times New Roman" w:eastAsia="Times New Roman" w:hAnsi="Times New Roman"/>
          <w:b w:val="0"/>
          <w:i w:val="1"/>
          <w:sz w:val="28"/>
          <w:szCs w:val="28"/>
          <w:vertAlign w:val="baseline"/>
          <w:rtl w:val="0"/>
        </w:rPr>
        <w:t xml:space="preserve">sounded;</w:t>
      </w:r>
      <w:r w:rsidDel="00000000" w:rsidR="00000000" w:rsidRPr="00000000">
        <w:rPr>
          <w:rFonts w:ascii="Times New Roman" w:cs="Times New Roman" w:eastAsia="Times New Roman" w:hAnsi="Times New Roman"/>
          <w:b w:val="0"/>
          <w:sz w:val="28"/>
          <w:szCs w:val="28"/>
          <w:vertAlign w:val="baseline"/>
          <w:rtl w:val="0"/>
        </w:rPr>
        <w:t xml:space="preserve"> and there were great </w:t>
      </w:r>
      <w:r w:rsidDel="00000000" w:rsidR="00000000" w:rsidRPr="00000000">
        <w:rPr>
          <w:rFonts w:ascii="Times New Roman" w:cs="Times New Roman" w:eastAsia="Times New Roman" w:hAnsi="Times New Roman"/>
          <w:b w:val="0"/>
          <w:i w:val="1"/>
          <w:sz w:val="28"/>
          <w:szCs w:val="28"/>
          <w:vertAlign w:val="baseline"/>
          <w:rtl w:val="0"/>
        </w:rPr>
        <w:t xml:space="preserve">voices</w:t>
      </w:r>
      <w:r w:rsidDel="00000000" w:rsidR="00000000" w:rsidRPr="00000000">
        <w:rPr>
          <w:rFonts w:ascii="Times New Roman" w:cs="Times New Roman" w:eastAsia="Times New Roman" w:hAnsi="Times New Roman"/>
          <w:b w:val="0"/>
          <w:sz w:val="28"/>
          <w:szCs w:val="28"/>
          <w:vertAlign w:val="baseline"/>
          <w:rtl w:val="0"/>
        </w:rPr>
        <w:t xml:space="preserve"> in heaven, saying, The kingdom of this world is become the kingdom of our Lord, and of his Christ, and he shall reign forever and ever.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nations were angry, and thy wrath is come, and the time of the dead, that they should be judged,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etc.  The same events are referred to in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prophecy: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at that time shall Michael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stand up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assume control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great Prince,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there shall be a time of trouble such as never was since there was a nation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145,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symbol, then, represents Christ as taking control, or beginning his reign and issuing his commands, his official orders, announcing the change of dispensation by the enforcement of the laws of his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147,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Suffice it here to say that we find ourselves today in the midst of the very events which mark the sounding of the seventh trumpet.  The great voices, the increase of knowledge, the angry nations, etc., taken in connection with time-prophecies, establish this as a fact. Many events are yet to transpire before this seventh or last trumpet ceases to sound; as, for instance, the rewarding of the saints and prophets, the resurrection of all the dead, etc.  In fact, it covers the entire period of the Millennial reign of Christ, as indicated by the events which are to transpire under it. Rev. 10:7; 11:15, 18.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148,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these dealings become more and more apparent, men will begin to draw the inference that a new power has taken control of human affairs; and thus the </w:t>
      </w:r>
      <w:r w:rsidDel="00000000" w:rsidR="00000000" w:rsidRPr="00000000">
        <w:rPr>
          <w:rFonts w:ascii="Times New Roman" w:cs="Times New Roman" w:eastAsia="Times New Roman" w:hAnsi="Times New Roman"/>
          <w:b w:val="0"/>
          <w:i w:val="1"/>
          <w:sz w:val="28"/>
          <w:szCs w:val="28"/>
          <w:vertAlign w:val="baseline"/>
          <w:rtl w:val="0"/>
        </w:rPr>
        <w:t xml:space="preserve">presence</w:t>
      </w:r>
      <w:r w:rsidDel="00000000" w:rsidR="00000000" w:rsidRPr="00000000">
        <w:rPr>
          <w:rFonts w:ascii="Times New Roman" w:cs="Times New Roman" w:eastAsia="Times New Roman" w:hAnsi="Times New Roman"/>
          <w:b w:val="0"/>
          <w:sz w:val="28"/>
          <w:szCs w:val="28"/>
          <w:vertAlign w:val="baseline"/>
          <w:rtl w:val="0"/>
        </w:rPr>
        <w:t xml:space="preserve"> of our Lord as King of kings shall be revealed to the world.”  Page 151,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Already the world sees the clouds of trouble gathering and darkening; they realize that a power is now at work in the affairs of men, with which they cannot cope; the near future, from the present outlook, is dark and ominous to all who have sufficient intelligence to mark the trend of events.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Many recognize the </w:t>
      </w:r>
      <w:r w:rsidDel="00000000" w:rsidR="00000000" w:rsidRPr="00000000">
        <w:rPr>
          <w:rFonts w:ascii="Times New Roman" w:cs="Times New Roman" w:eastAsia="Times New Roman" w:hAnsi="Times New Roman"/>
          <w:b w:val="0"/>
          <w:i w:val="1"/>
          <w:sz w:val="28"/>
          <w:szCs w:val="28"/>
          <w:vertAlign w:val="baseline"/>
          <w:rtl w:val="0"/>
        </w:rPr>
        <w:t xml:space="preserve">glory and power</w:t>
      </w:r>
      <w:r w:rsidDel="00000000" w:rsidR="00000000" w:rsidRPr="00000000">
        <w:rPr>
          <w:rFonts w:ascii="Times New Roman" w:cs="Times New Roman" w:eastAsia="Times New Roman" w:hAnsi="Times New Roman"/>
          <w:b w:val="0"/>
          <w:sz w:val="28"/>
          <w:szCs w:val="28"/>
          <w:vertAlign w:val="baseline"/>
          <w:rtl w:val="0"/>
        </w:rPr>
        <w:t xml:space="preserve"> of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new Ruler, yet because clouds and darkness are round about him they do not recognize the King himself.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152,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then reminds us (verse 8) that this Day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rFonts w:ascii="Times New Roman" w:cs="Times New Roman" w:eastAsia="Times New Roman" w:hAnsi="Times New Roman"/>
          <w:b w:val="0"/>
          <w:i w:val="1"/>
          <w:sz w:val="28"/>
          <w:szCs w:val="28"/>
          <w:vertAlign w:val="baseline"/>
          <w:rtl w:val="0"/>
        </w:rPr>
        <w:t xml:space="preserve">presence</w:t>
      </w:r>
      <w:r w:rsidDel="00000000" w:rsidR="00000000" w:rsidRPr="00000000">
        <w:rPr>
          <w:rFonts w:ascii="Times New Roman" w:cs="Times New Roman" w:eastAsia="Times New Roman" w:hAnsi="Times New Roman"/>
          <w:b w:val="0"/>
          <w:sz w:val="28"/>
          <w:szCs w:val="28"/>
          <w:vertAlign w:val="baseline"/>
          <w:rtl w:val="0"/>
        </w:rPr>
        <w:t xml:space="preserve">, for which the Church has long hoped and looked, is a thousand-year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Millennium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168,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Spring of A.D. 1878 (three and a half years after) corresponds to the date at which our Lord assumed the office of King,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235,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“Since that time it has been emphatically manifest that the time had come in A.D. 1878 when kingly judgment should begin at the house of God.  It is here that Rev. 14:14-20 applies, and our Lord is brought to view as the Reaper </w:t>
      </w:r>
      <w:r w:rsidDel="00000000" w:rsidR="00000000" w:rsidRPr="00000000">
        <w:rPr>
          <w:rFonts w:ascii="Times New Roman" w:cs="Times New Roman" w:eastAsia="Times New Roman" w:hAnsi="Times New Roman"/>
          <w:b w:val="0"/>
          <w:i w:val="1"/>
          <w:sz w:val="28"/>
          <w:szCs w:val="28"/>
          <w:vertAlign w:val="baseline"/>
          <w:rtl w:val="0"/>
        </w:rPr>
        <w:t xml:space="preserve">crowned</w:t>
      </w:r>
      <w:r w:rsidDel="00000000" w:rsidR="00000000" w:rsidRPr="00000000">
        <w:rPr>
          <w:rFonts w:ascii="Times New Roman" w:cs="Times New Roman" w:eastAsia="Times New Roman" w:hAnsi="Times New Roman"/>
          <w:b w:val="0"/>
          <w:sz w:val="28"/>
          <w:szCs w:val="28"/>
          <w:vertAlign w:val="baseline"/>
          <w:rtl w:val="0"/>
        </w:rPr>
        <w:t xml:space="preserve">.  The year A.D. 1878, being the parallel of his assuming power and authority in the type, clearly </w:t>
      </w:r>
      <w:r w:rsidDel="00000000" w:rsidR="00000000" w:rsidRPr="00000000">
        <w:rPr>
          <w:rFonts w:ascii="Times New Roman" w:cs="Times New Roman" w:eastAsia="Times New Roman" w:hAnsi="Times New Roman"/>
          <w:b w:val="0"/>
          <w:i w:val="1"/>
          <w:sz w:val="28"/>
          <w:szCs w:val="28"/>
          <w:vertAlign w:val="baseline"/>
          <w:rtl w:val="0"/>
        </w:rPr>
        <w:t xml:space="preserve">marks the time</w:t>
      </w:r>
      <w:r w:rsidDel="00000000" w:rsidR="00000000" w:rsidRPr="00000000">
        <w:rPr>
          <w:rFonts w:ascii="Times New Roman" w:cs="Times New Roman" w:eastAsia="Times New Roman" w:hAnsi="Times New Roman"/>
          <w:b w:val="0"/>
          <w:sz w:val="28"/>
          <w:szCs w:val="28"/>
          <w:vertAlign w:val="baseline"/>
          <w:rtl w:val="0"/>
        </w:rPr>
        <w:t xml:space="preserve"> for the actual assuming of power as King of kings, by our present, spiritual, invisible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of his taking to himself his great power to reign, which in the prophecy is closely associated with the resurrection of his faithful, and the beginning of the trouble and wrath upon the nations.  (Rev. 11:17, 18.)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239 middle.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special work since A.D. 1878 has been the proclamation of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command,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out of 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240, par. 1.  </w:t>
      </w:r>
      <w:r w:rsidDel="00000000" w:rsidR="00000000" w:rsidRPr="00000000">
        <w:rPr>
          <w:rFonts w:ascii="Times New Roman" w:cs="Times New Roman" w:eastAsia="Times New Roman" w:hAnsi="Times New Roman"/>
          <w:b w:val="0"/>
          <w:sz w:val="28"/>
          <w:szCs w:val="28"/>
          <w:u w:val="single"/>
          <w:vertAlign w:val="baseline"/>
          <w:rtl w:val="0"/>
        </w:rPr>
        <w:t xml:space="preserve">Note chart on pages 246 and 247</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THREE:  1916 Edition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Kingdom has already come into executive authority, although it has not yet conquered and displaced the kingdoms of this world, whose lease of power has not yet expired.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22,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Succeeding chapters will present prophecies marking various stages of the preparation of the nominal church and the world for the Kingdom, and call attention to some of those most momentous changes foretold to take place during the time of its establishment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than which nothing could be more important or more deeply interesting to those living saints who are longing for the promised joint-heirship in this Kingdom, and seeking to be engaged in co-operation with the Master, the Chief Reaper and King, in the work now due and in progress.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22,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 does this brief synopsis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omit mention of the great time of trouble by which it will be inaugurated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62,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order that we may realize the force of these various lines of prophecy in their bearing on these central truths, let us draw them to a focus, and note how these rays of testimony unitedly and harmoniously blend, clearly revealing the blessed fact, not that the Lord is coming, nor that he will soon come, but that he has come; that he is now present, a spiritual king, establishing a spiritual empire, in the harvest or end of the Gospel age, which laps upon the now dawning Millenni</w:t>
      </w:r>
      <w:r w:rsidDel="00000000" w:rsidR="00000000" w:rsidRPr="00000000">
        <w:rPr>
          <w:sz w:val="28"/>
          <w:szCs w:val="28"/>
          <w:rtl w:val="0"/>
        </w:rPr>
        <w:t xml:space="preserve">al</w:t>
      </w:r>
      <w:r w:rsidDel="00000000" w:rsidR="00000000" w:rsidRPr="00000000">
        <w:rPr>
          <w:rFonts w:ascii="Times New Roman" w:cs="Times New Roman" w:eastAsia="Times New Roman" w:hAnsi="Times New Roman"/>
          <w:b w:val="0"/>
          <w:sz w:val="28"/>
          <w:szCs w:val="28"/>
          <w:vertAlign w:val="baseline"/>
          <w:rtl w:val="0"/>
        </w:rPr>
        <w:t xml:space="preserv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124,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kingdoms of this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even while being crushed by the Kingdom of God, will be quite ignorant of the </w:t>
      </w:r>
      <w:r w:rsidDel="00000000" w:rsidR="00000000" w:rsidRPr="00000000">
        <w:rPr>
          <w:rFonts w:ascii="Times New Roman" w:cs="Times New Roman" w:eastAsia="Times New Roman" w:hAnsi="Times New Roman"/>
          <w:b w:val="0"/>
          <w:i w:val="1"/>
          <w:sz w:val="28"/>
          <w:szCs w:val="28"/>
          <w:vertAlign w:val="baseline"/>
          <w:rtl w:val="0"/>
        </w:rPr>
        <w:t xml:space="preserve">real cause</w:t>
      </w:r>
      <w:r w:rsidDel="00000000" w:rsidR="00000000" w:rsidRPr="00000000">
        <w:rPr>
          <w:rFonts w:ascii="Times New Roman" w:cs="Times New Roman" w:eastAsia="Times New Roman" w:hAnsi="Times New Roman"/>
          <w:b w:val="0"/>
          <w:sz w:val="28"/>
          <w:szCs w:val="28"/>
          <w:vertAlign w:val="baseline"/>
          <w:rtl w:val="0"/>
        </w:rPr>
        <w:t xml:space="preserve"> of their downfall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in the close of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wrath,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eyes of their understanding shall open, so that they will see that a new dispensation has dawned, and learn that Immanuel has </w:t>
      </w:r>
      <w:r w:rsidDel="00000000" w:rsidR="00000000" w:rsidRPr="00000000">
        <w:rPr>
          <w:rFonts w:ascii="Times New Roman" w:cs="Times New Roman" w:eastAsia="Times New Roman" w:hAnsi="Times New Roman"/>
          <w:b w:val="0"/>
          <w:i w:val="1"/>
          <w:sz w:val="28"/>
          <w:szCs w:val="28"/>
          <w:vertAlign w:val="baseline"/>
          <w:rtl w:val="0"/>
        </w:rPr>
        <w:t xml:space="preserve">taken</w:t>
      </w:r>
      <w:r w:rsidDel="00000000" w:rsidR="00000000" w:rsidRPr="00000000">
        <w:rPr>
          <w:rFonts w:ascii="Times New Roman" w:cs="Times New Roman" w:eastAsia="Times New Roman" w:hAnsi="Times New Roman"/>
          <w:b w:val="0"/>
          <w:sz w:val="28"/>
          <w:szCs w:val="28"/>
          <w:vertAlign w:val="baseline"/>
          <w:rtl w:val="0"/>
        </w:rPr>
        <w:t xml:space="preserve"> to himself his great power, and has begun his glorious and righteous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129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Note chart on page 132.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parallel to this, as we have seen, points to 1874 as the time of our Lord’s second presence as Bridegroom and Reaper, and to April, 1878 as the time when he began to exercise his office of King of kings and Lord of lords in very deed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time a spiritual King, present with all power, though invisible to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150,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learn the date at which our Lord began the exercise of his power would therefore be to discover the time when his sleeping saints were awakened to life and glory.  And to do this we have but to recall the parallelism of the Jewish and Gospel dispensations.  Looking back to the type, we see that in the spring of A.D. 33, three and a half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years after the beginning of the Jewish harvest (A.D. 29), our Lord typically took unto himself his power and exercised kingly authority.  (See Matt. 21:5-15.)  And evidently the only object of that action was to mark a parallel point of time in this harvest, when he would in reality assume the kingly office, power, etc.; viz., in the spring of 1878, 3½ years after his second advent at the beginning of the harvest period, in the fall of 1874.  The year 1878 being thus indicated as the date when the Lord began to take unto himself his great power, it is reasonable to conclude that there the setting up of his Kingdom began, the first step of which would be the deliverance of his body, the Church, among whom the sleeping members are to take precedence.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233,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belief that the Kingdom began to be </w:t>
      </w:r>
      <w:r w:rsidDel="00000000" w:rsidR="00000000" w:rsidRPr="00000000">
        <w:rPr>
          <w:rFonts w:ascii="Times New Roman" w:cs="Times New Roman" w:eastAsia="Times New Roman" w:hAnsi="Times New Roman"/>
          <w:b w:val="0"/>
          <w:i w:val="1"/>
          <w:sz w:val="28"/>
          <w:szCs w:val="28"/>
          <w:vertAlign w:val="baseline"/>
          <w:rtl w:val="0"/>
        </w:rPr>
        <w:t xml:space="preserve">set up</w:t>
      </w:r>
      <w:r w:rsidDel="00000000" w:rsidR="00000000" w:rsidRPr="00000000">
        <w:rPr>
          <w:rFonts w:ascii="Times New Roman" w:cs="Times New Roman" w:eastAsia="Times New Roman" w:hAnsi="Times New Roman"/>
          <w:b w:val="0"/>
          <w:sz w:val="28"/>
          <w:szCs w:val="28"/>
          <w:vertAlign w:val="baseline"/>
          <w:rtl w:val="0"/>
        </w:rPr>
        <w:t xml:space="preserve">, or brought into power, in April, 1878, be it observed, rests on exactly the same foundation as our belief that the Lord became present in October, 1874, and that the harvest began at that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235,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with their message are clearly pointed out by the prophet Isa. (52:7)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last members of the body of Christ in the flesh, when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beautiful upon the mountains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kingdoms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w:t>
      </w:r>
      <w:r w:rsidDel="00000000" w:rsidR="00000000" w:rsidRPr="00000000">
        <w:rPr>
          <w:rFonts w:ascii="Times New Roman" w:cs="Times New Roman" w:eastAsia="Times New Roman" w:hAnsi="Times New Roman"/>
          <w:b w:val="0"/>
          <w:i w:val="1"/>
          <w:sz w:val="28"/>
          <w:szCs w:val="28"/>
          <w:vertAlign w:val="baseline"/>
          <w:rtl w:val="0"/>
        </w:rPr>
        <w:t xml:space="preserve">the feet of him</w:t>
      </w:r>
      <w:r w:rsidDel="00000000" w:rsidR="00000000" w:rsidRPr="00000000">
        <w:rPr>
          <w:rFonts w:ascii="Times New Roman" w:cs="Times New Roman" w:eastAsia="Times New Roman" w:hAnsi="Times New Roman"/>
          <w:b w:val="0"/>
          <w:sz w:val="28"/>
          <w:szCs w:val="28"/>
          <w:vertAlign w:val="baseline"/>
          <w:rtl w:val="0"/>
        </w:rPr>
        <w:t xml:space="preserve"> that bringeth good tidings of good, that publisheth salvation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deliverance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saith unto Zion, Thy God </w:t>
      </w:r>
      <w:r w:rsidDel="00000000" w:rsidR="00000000" w:rsidRPr="00000000">
        <w:rPr>
          <w:rFonts w:ascii="Times New Roman" w:cs="Times New Roman" w:eastAsia="Times New Roman" w:hAnsi="Times New Roman"/>
          <w:b w:val="0"/>
          <w:i w:val="1"/>
          <w:sz w:val="28"/>
          <w:szCs w:val="28"/>
          <w:vertAlign w:val="baseline"/>
          <w:rtl w:val="0"/>
        </w:rPr>
        <w:t xml:space="preserve">reigneth</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reign of Christ, which shall bring </w:t>
      </w:r>
      <w:r w:rsidDel="00000000" w:rsidR="00000000" w:rsidRPr="00000000">
        <w:rPr>
          <w:rFonts w:ascii="Times New Roman" w:cs="Times New Roman" w:eastAsia="Times New Roman" w:hAnsi="Times New Roman"/>
          <w:b w:val="0"/>
          <w:i w:val="1"/>
          <w:sz w:val="28"/>
          <w:szCs w:val="28"/>
          <w:vertAlign w:val="baseline"/>
          <w:rtl w:val="0"/>
        </w:rPr>
        <w:t xml:space="preserve">deliverance</w:t>
      </w:r>
      <w:r w:rsidDel="00000000" w:rsidR="00000000" w:rsidRPr="00000000">
        <w:rPr>
          <w:rFonts w:ascii="Times New Roman" w:cs="Times New Roman" w:eastAsia="Times New Roman" w:hAnsi="Times New Roman"/>
          <w:b w:val="0"/>
          <w:sz w:val="28"/>
          <w:szCs w:val="28"/>
          <w:vertAlign w:val="baseline"/>
          <w:rtl w:val="0"/>
        </w:rPr>
        <w:t xml:space="preserve">, first to Zion, and finally to all the groaning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begun.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236,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let it not be forgotten that all who are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be thus engaged in publishing these </w:t>
      </w:r>
      <w:r w:rsidDel="00000000" w:rsidR="00000000" w:rsidRPr="00000000">
        <w:rPr>
          <w:rFonts w:ascii="Times New Roman" w:cs="Times New Roman" w:eastAsia="Times New Roman" w:hAnsi="Times New Roman"/>
          <w:b w:val="0"/>
          <w:i w:val="1"/>
          <w:sz w:val="28"/>
          <w:szCs w:val="28"/>
          <w:u w:val="single"/>
          <w:vertAlign w:val="baseline"/>
          <w:rtl w:val="0"/>
        </w:rPr>
        <w:t xml:space="preserve">good</w:t>
      </w:r>
      <w:r w:rsidDel="00000000" w:rsidR="00000000" w:rsidRPr="00000000">
        <w:rPr>
          <w:rFonts w:ascii="Times New Roman" w:cs="Times New Roman" w:eastAsia="Times New Roman" w:hAnsi="Times New Roman"/>
          <w:b w:val="0"/>
          <w:sz w:val="28"/>
          <w:szCs w:val="28"/>
          <w:vertAlign w:val="baseline"/>
          <w:rtl w:val="0"/>
        </w:rPr>
        <w:t xml:space="preserve"> tidings and in saying to Zion,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w:t>
      </w:r>
      <w:r w:rsidDel="00000000" w:rsidR="00000000" w:rsidRPr="00000000">
        <w:rPr>
          <w:rFonts w:ascii="Times New Roman" w:cs="Times New Roman" w:eastAsia="Times New Roman" w:hAnsi="Times New Roman"/>
          <w:b w:val="0"/>
          <w:i w:val="1"/>
          <w:sz w:val="28"/>
          <w:szCs w:val="28"/>
          <w:vertAlign w:val="baseline"/>
          <w:rtl w:val="0"/>
        </w:rPr>
        <w:t xml:space="preserve">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of Christ is begun!”  Page 237,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thank God!  The Life-giver is present; and since 1878, when he took his great power and began the exercise of his authority, none of his members need to sleep.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240, par.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  I</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 view of all the evidences presented in this and the preceding volumes of this work, we have no hesitancy in proclaiming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loyal and faithful people, his beloved Zion, this glorious intelligence: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faces of these messengers shine with that heavenly joy which fills their hearts and overflows their lips as they commune together and with the Lord, and go heralding to every nation (mountain) the good tidings of Immanuel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begun.  How beautiful upon the mountains are the feet of him (the feet of the Christ) that bringeth good tidings of Millennial joy and peace, assuring Zion that the reign of our Lord is beg</w:t>
      </w:r>
      <w:r w:rsidDel="00000000" w:rsidR="00000000" w:rsidRPr="00000000">
        <w:rPr>
          <w:sz w:val="28"/>
          <w:szCs w:val="28"/>
          <w:rtl w:val="0"/>
        </w:rPr>
        <w:t xml:space="preserve">u</w:t>
      </w:r>
      <w:r w:rsidDel="00000000" w:rsidR="00000000" w:rsidRPr="00000000">
        <w:rPr>
          <w:rFonts w:ascii="Times New Roman" w:cs="Times New Roman" w:eastAsia="Times New Roman" w:hAnsi="Times New Roman"/>
          <w:b w:val="0"/>
          <w:sz w:val="28"/>
          <w:szCs w:val="28"/>
          <w:vertAlign w:val="baseline"/>
          <w:rtl w:val="0"/>
        </w:rPr>
        <w:t xml:space="preser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301.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their mission to gather together the elect and to seal them in the forehead (intellectually) with the knowledge of the truth (Rev. 7: 3); to separate the wheat from the tares with the sickle of present truth; and to proclaim unto Zion this important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 Page 303,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what blessing and joy come to us in the assurance that since the summer of 1878, when the King took his great power and began his reign by the resurrection of those who slept in Jesus, it is no longer needful that his members should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sleep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wait for glory,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306,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FOUR:  (1949 Edition</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question now arises, why did not God send His Kingdom sooner?  Why is Armageddon necessary?  We answer that God has His own times and seasons, and that He has appointed the Great Seventh Thousand-Year Day for the reign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Foreword xvii,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that time shall Michael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stand up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assume control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there shall be a time of trouble such as never was since there was a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579,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now in the second </w:t>
      </w:r>
      <w:r w:rsidDel="00000000" w:rsidR="00000000" w:rsidRPr="00000000">
        <w:rPr>
          <w:rFonts w:ascii="Times New Roman" w:cs="Times New Roman" w:eastAsia="Times New Roman" w:hAnsi="Times New Roman"/>
          <w:b w:val="0"/>
          <w:i w:val="1"/>
          <w:sz w:val="28"/>
          <w:szCs w:val="28"/>
          <w:vertAlign w:val="baseline"/>
          <w:rtl w:val="0"/>
        </w:rPr>
        <w:t xml:space="preserve">presence</w:t>
      </w:r>
      <w:r w:rsidDel="00000000" w:rsidR="00000000" w:rsidRPr="00000000">
        <w:rPr>
          <w:rFonts w:ascii="Times New Roman" w:cs="Times New Roman" w:eastAsia="Times New Roman" w:hAnsi="Times New Roman"/>
          <w:b w:val="0"/>
          <w:sz w:val="28"/>
          <w:szCs w:val="28"/>
          <w:vertAlign w:val="baseline"/>
          <w:rtl w:val="0"/>
        </w:rPr>
        <w:t xml:space="preserve"> of the Son of Man, the opening up of the divine word, the discernment of the divine plan showing as well the divine times and seasons, and the confusion upon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satisfactory proofs of the presence of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599,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work will be in progress in the interim, the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angels (messengers of the new King of earth) will do a separating work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600,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gathering time beginning October, 1874; the organization of the Kingdom and the taking by our Lord of his great power as the King in April, 1878, and the time of trouble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wrath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began in October, 1874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604,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now we are in the end of this Gospel age, and the Kingdom is being established or set up.  Our Lord, the appointed King, is now present, since October, 1</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sz w:val="28"/>
          <w:szCs w:val="28"/>
          <w:vertAlign w:val="baseline"/>
          <w:rtl w:val="0"/>
        </w:rPr>
        <w:t xml:space="preserve">74, A.D., according to the testimony of the prophets, to those who have ears to hear it:  and the formal inauguration of his kingly office dates from April, 1878 A.D.: and the first work of the Kingdom, as shown by our Lord, in his parables and prophecy (the gathering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now in progress.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dead in Christ shall rise </w:t>
      </w:r>
      <w:r w:rsidDel="00000000" w:rsidR="00000000" w:rsidRPr="00000000">
        <w:rPr>
          <w:rFonts w:ascii="Times New Roman" w:cs="Times New Roman" w:eastAsia="Times New Roman" w:hAnsi="Times New Roman"/>
          <w:b w:val="0"/>
          <w:i w:val="1"/>
          <w:sz w:val="28"/>
          <w:szCs w:val="28"/>
          <w:vertAlign w:val="baseline"/>
          <w:rtl w:val="0"/>
        </w:rPr>
        <w:t xml:space="preserve">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explained the Lord through the Apostle; and the resurrection of the church shall be in a moment.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Consequently the Kingdom, as represented in our Lord, and the sleeping saints already fitted and prepared and found worthy to be members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w:t>
      </w:r>
      <w:r w:rsidDel="00000000" w:rsidR="00000000" w:rsidRPr="00000000">
        <w:rPr>
          <w:rFonts w:ascii="Times New Roman" w:cs="Times New Roman" w:eastAsia="Times New Roman" w:hAnsi="Times New Roman"/>
          <w:b w:val="0"/>
          <w:i w:val="1"/>
          <w:sz w:val="28"/>
          <w:szCs w:val="28"/>
          <w:vertAlign w:val="baseline"/>
          <w:rtl w:val="0"/>
        </w:rPr>
        <w:t xml:space="preserve">set up</w:t>
      </w:r>
      <w:r w:rsidDel="00000000" w:rsidR="00000000" w:rsidRPr="00000000">
        <w:rPr>
          <w:rFonts w:ascii="Times New Roman" w:cs="Times New Roman" w:eastAsia="Times New Roman" w:hAnsi="Times New Roman"/>
          <w:b w:val="0"/>
          <w:sz w:val="28"/>
          <w:szCs w:val="28"/>
          <w:vertAlign w:val="baseline"/>
          <w:rtl w:val="0"/>
        </w:rPr>
        <w:t xml:space="preserve"> in 1878; and all that remains to be done for its completion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gathering together unto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those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are alive and remain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whose trial is not yet complete.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621,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However, instead of the Kingdom waiting for the living members to finish their course, the Kingdom work began at once; and the living ones on this side the vail, are privileged to know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mysteries of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to engage in Kingdom work before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change;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shall </w:t>
      </w:r>
      <w:r w:rsidDel="00000000" w:rsidR="00000000" w:rsidRPr="00000000">
        <w:rPr>
          <w:rFonts w:ascii="Times New Roman" w:cs="Times New Roman" w:eastAsia="Times New Roman" w:hAnsi="Times New Roman"/>
          <w:b w:val="0"/>
          <w:i w:val="1"/>
          <w:sz w:val="28"/>
          <w:szCs w:val="28"/>
          <w:vertAlign w:val="baseline"/>
          <w:rtl w:val="0"/>
        </w:rPr>
        <w:t xml:space="preserve">rest from their labors</w:t>
      </w:r>
      <w:r w:rsidDel="00000000" w:rsidR="00000000" w:rsidRPr="00000000">
        <w:rPr>
          <w:rFonts w:ascii="Times New Roman" w:cs="Times New Roman" w:eastAsia="Times New Roman" w:hAnsi="Times New Roman"/>
          <w:b w:val="0"/>
          <w:sz w:val="28"/>
          <w:szCs w:val="28"/>
          <w:vertAlign w:val="baseline"/>
          <w:rtl w:val="0"/>
        </w:rPr>
        <w:t xml:space="preserve">, while their </w:t>
      </w:r>
      <w:r w:rsidDel="00000000" w:rsidR="00000000" w:rsidRPr="00000000">
        <w:rPr>
          <w:rFonts w:ascii="Times New Roman" w:cs="Times New Roman" w:eastAsia="Times New Roman" w:hAnsi="Times New Roman"/>
          <w:b w:val="0"/>
          <w:i w:val="1"/>
          <w:sz w:val="28"/>
          <w:szCs w:val="28"/>
          <w:vertAlign w:val="baseline"/>
          <w:rtl w:val="0"/>
        </w:rPr>
        <w:t xml:space="preserve">works will continue.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14:13.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622,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describing the events under the Seventh Trumpet, this order is observed: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 the power is taken by the Lord as King of Earth, and his reign begun; (2) as a consequence the great judgment-trouble comes upon the world.  We are told, prophetically, that the reign begins before the time of trouble, and before the resurrection of the saints and prophets; but that it will continue long after these (for a thousand years), until it shall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mankind </w:t>
      </w:r>
      <w:r w:rsidDel="00000000" w:rsidR="00000000" w:rsidRPr="00000000">
        <w:rPr>
          <w:sz w:val="28"/>
          <w:szCs w:val="28"/>
          <w:rtl w:val="0"/>
        </w:rPr>
        <w:t xml:space="preserv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give thanks, O Lord God Almighty, which art and wast and art to come; because thou hast taken to thee thy great power, and hast reigned.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a consequence of the reign begun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nations were angry, and thy wrath is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622, par. 3 and 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read similarly that the Kingdom reign will begin before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falls; and that Babylon will fall as a result of Kingdom judgments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623,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may not be able to judge accurately as to what features of the great work are now being carried on by the Lord and his glorified saints beyond the vail; but we may be sure that they are active participants in the work assigned the same Kingdom class, whose course and service are not yet ended on this side the vail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 work (1) of gathering the living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of saying unto Zion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w:t>
      </w:r>
      <w:r w:rsidDel="00000000" w:rsidR="00000000" w:rsidRPr="00000000">
        <w:rPr>
          <w:rFonts w:ascii="Times New Roman" w:cs="Times New Roman" w:eastAsia="Times New Roman" w:hAnsi="Times New Roman"/>
          <w:b w:val="0"/>
          <w:i w:val="1"/>
          <w:sz w:val="28"/>
          <w:szCs w:val="28"/>
          <w:vertAlign w:val="baseline"/>
          <w:rtl w:val="0"/>
        </w:rPr>
        <w:t xml:space="preserve">reigneth</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is being set up; and (3) declaring the Day of Vengeance of our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624,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OUR MOST HOLY FAITH</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note also, that it was at the very time of the rejection of the Jewish house that our Lord assumed before them typically his office of King, and rode upon the ass as the King of the Jews:  and looking for the time when our Lord, in the end of the age, should assume his full regal power and authority as King of kings, we find it should be at the corresponding date in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namely, in the spring of 1878.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127, bottom.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sounding of the seventh trumpet Messiah was to take unto himself his great power and reign.  That trumpet is now sounding!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259,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Realizing that we, the church, are at the present time under the inspection of our kingly Bridegroom, who is now present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572,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REPRINTS</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 natural consequence of the transfer of authority and </w:t>
      </w:r>
      <w:r w:rsidDel="00000000" w:rsidR="00000000" w:rsidRPr="00000000">
        <w:rPr>
          <w:sz w:val="28"/>
          <w:szCs w:val="28"/>
          <w:rtl w:val="0"/>
        </w:rPr>
        <w:t xml:space="preserve">rulership</w:t>
      </w:r>
      <w:r w:rsidDel="00000000" w:rsidR="00000000" w:rsidRPr="00000000">
        <w:rPr>
          <w:rFonts w:ascii="Times New Roman" w:cs="Times New Roman" w:eastAsia="Times New Roman" w:hAnsi="Times New Roman"/>
          <w:b w:val="0"/>
          <w:sz w:val="28"/>
          <w:szCs w:val="28"/>
          <w:vertAlign w:val="baseline"/>
          <w:rtl w:val="0"/>
        </w:rPr>
        <w:t xml:space="preserve"> from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Devil, who is the prince of this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Him whose right it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in the beginning of the Millennial 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takes to Himself His great power and reigns;’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nations were angry and thy wrath is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26, col. 1 top (1879)</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parallel point</w:t>
      </w:r>
      <w:r w:rsidDel="00000000" w:rsidR="00000000" w:rsidRPr="00000000">
        <w:rPr>
          <w:rFonts w:ascii="Times New Roman" w:cs="Times New Roman" w:eastAsia="Times New Roman" w:hAnsi="Times New Roman"/>
          <w:b w:val="0"/>
          <w:sz w:val="28"/>
          <w:szCs w:val="28"/>
          <w:vertAlign w:val="baseline"/>
          <w:rtl w:val="0"/>
        </w:rPr>
        <w:t xml:space="preserve"> in the Gospel age shows him to have been due here as King in the spring of 1878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88, col. 2, par. 5 (1880)</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will not judge who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overcomers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 has come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will judge righteous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110, col. 1 Q. A. par. 2 (1880)</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Such has been the result; these who once rejoiced in the </w:t>
      </w:r>
      <w:r w:rsidDel="00000000" w:rsidR="00000000" w:rsidRPr="00000000">
        <w:rPr>
          <w:rFonts w:ascii="Times New Roman" w:cs="Times New Roman" w:eastAsia="Times New Roman" w:hAnsi="Times New Roman"/>
          <w:b w:val="0"/>
          <w:i w:val="1"/>
          <w:sz w:val="28"/>
          <w:szCs w:val="28"/>
          <w:vertAlign w:val="baseline"/>
          <w:rtl w:val="0"/>
        </w:rPr>
        <w:t xml:space="preserve">light</w:t>
      </w:r>
      <w:r w:rsidDel="00000000" w:rsidR="00000000" w:rsidRPr="00000000">
        <w:rPr>
          <w:rFonts w:ascii="Times New Roman" w:cs="Times New Roman" w:eastAsia="Times New Roman" w:hAnsi="Times New Roman"/>
          <w:b w:val="0"/>
          <w:sz w:val="28"/>
          <w:szCs w:val="28"/>
          <w:vertAlign w:val="baseline"/>
          <w:rtl w:val="0"/>
        </w:rPr>
        <w:t xml:space="preserv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sure word of prophecy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shows us the </w:t>
      </w:r>
      <w:r w:rsidDel="00000000" w:rsidR="00000000" w:rsidRPr="00000000">
        <w:rPr>
          <w:rFonts w:ascii="Times New Roman" w:cs="Times New Roman" w:eastAsia="Times New Roman" w:hAnsi="Times New Roman"/>
          <w:b w:val="0"/>
          <w:i w:val="1"/>
          <w:sz w:val="28"/>
          <w:szCs w:val="28"/>
          <w:vertAlign w:val="baseline"/>
          <w:rtl w:val="0"/>
        </w:rPr>
        <w:t xml:space="preserve">presence</w:t>
      </w:r>
      <w:r w:rsidDel="00000000" w:rsidR="00000000" w:rsidRPr="00000000">
        <w:rPr>
          <w:rFonts w:ascii="Times New Roman" w:cs="Times New Roman" w:eastAsia="Times New Roman" w:hAnsi="Times New Roman"/>
          <w:b w:val="0"/>
          <w:sz w:val="28"/>
          <w:szCs w:val="28"/>
          <w:vertAlign w:val="baseline"/>
          <w:rtl w:val="0"/>
        </w:rPr>
        <w:t xml:space="preserve"> of our Lord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Reaper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‘King,’ that proves to us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times of restitution of all things began in 1874,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consequently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were to receive Him until that time, now no longer receive Him, but that He is </w:t>
      </w:r>
      <w:r w:rsidDel="00000000" w:rsidR="00000000" w:rsidRPr="00000000">
        <w:rPr>
          <w:rFonts w:ascii="Times New Roman" w:cs="Times New Roman" w:eastAsia="Times New Roman" w:hAnsi="Times New Roman"/>
          <w:b w:val="0"/>
          <w:i w:val="1"/>
          <w:sz w:val="28"/>
          <w:szCs w:val="28"/>
          <w:vertAlign w:val="baseline"/>
          <w:rtl w:val="0"/>
        </w:rPr>
        <w:t xml:space="preserve">present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125, col. 2, par. 8 (1880)</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will be because the true </w:t>
      </w:r>
      <w:r w:rsidDel="00000000" w:rsidR="00000000" w:rsidRPr="00000000">
        <w:rPr>
          <w:rFonts w:ascii="Times New Roman" w:cs="Times New Roman" w:eastAsia="Times New Roman" w:hAnsi="Times New Roman"/>
          <w:b w:val="0"/>
          <w:i w:val="1"/>
          <w:sz w:val="28"/>
          <w:szCs w:val="28"/>
          <w:vertAlign w:val="baseline"/>
          <w:rtl w:val="0"/>
        </w:rPr>
        <w:t xml:space="preserve">Head, Authority</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Standard</w:t>
      </w:r>
      <w:r w:rsidDel="00000000" w:rsidR="00000000" w:rsidRPr="00000000">
        <w:rPr>
          <w:rFonts w:ascii="Times New Roman" w:cs="Times New Roman" w:eastAsia="Times New Roman" w:hAnsi="Times New Roman"/>
          <w:b w:val="0"/>
          <w:sz w:val="28"/>
          <w:szCs w:val="28"/>
          <w:vertAlign w:val="baseline"/>
          <w:rtl w:val="0"/>
        </w:rPr>
        <w:t xml:space="preserve"> of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shall have taken to himself his great power, and begins his reign (Rev. 11:17) that these </w:t>
      </w:r>
      <w:r w:rsidDel="00000000" w:rsidR="00000000" w:rsidRPr="00000000">
        <w:rPr>
          <w:rFonts w:ascii="Times New Roman" w:cs="Times New Roman" w:eastAsia="Times New Roman" w:hAnsi="Times New Roman"/>
          <w:b w:val="0"/>
          <w:i w:val="1"/>
          <w:sz w:val="28"/>
          <w:szCs w:val="28"/>
          <w:vertAlign w:val="baseline"/>
          <w:rtl w:val="0"/>
        </w:rPr>
        <w:t xml:space="preserve">false heads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standards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authorities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be overthrown—for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lightning (shall) enlighten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247, col. 2, par. 9 (1881)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one part of the test above quoted, which certainly was never applicable to any but the present members; this part Paul omits, because it was not applicable until now, viz.: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saith unto Zion, 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yet only </w:t>
      </w:r>
      <w:r w:rsidDel="00000000" w:rsidR="00000000" w:rsidRPr="00000000">
        <w:rPr>
          <w:rFonts w:ascii="Times New Roman" w:cs="Times New Roman" w:eastAsia="Times New Roman" w:hAnsi="Times New Roman"/>
          <w:b w:val="0"/>
          <w:i w:val="1"/>
          <w:sz w:val="28"/>
          <w:szCs w:val="28"/>
          <w:vertAlign w:val="baseline"/>
          <w:rtl w:val="0"/>
        </w:rPr>
        <w:t xml:space="preserve">the feet</w:t>
      </w:r>
      <w:r w:rsidDel="00000000" w:rsidR="00000000" w:rsidRPr="00000000">
        <w:rPr>
          <w:rFonts w:ascii="Times New Roman" w:cs="Times New Roman" w:eastAsia="Times New Roman" w:hAnsi="Times New Roman"/>
          <w:b w:val="0"/>
          <w:sz w:val="28"/>
          <w:szCs w:val="28"/>
          <w:vertAlign w:val="baseline"/>
          <w:rtl w:val="0"/>
        </w:rPr>
        <w:t xml:space="preserve"> have been privileged to utter it </w:t>
      </w:r>
      <w:r w:rsidDel="00000000" w:rsidR="00000000" w:rsidRPr="00000000">
        <w:rPr>
          <w:rFonts w:ascii="Times New Roman" w:cs="Times New Roman" w:eastAsia="Times New Roman" w:hAnsi="Times New Roman"/>
          <w:b w:val="0"/>
          <w:i w:val="1"/>
          <w:sz w:val="28"/>
          <w:szCs w:val="28"/>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So with the Scripture now under consideration; Jesus and the Apostles had a great and important part in proclaiming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good tidings of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only </w:t>
      </w:r>
      <w:r w:rsidDel="00000000" w:rsidR="00000000" w:rsidRPr="00000000">
        <w:rPr>
          <w:rFonts w:ascii="Times New Roman" w:cs="Times New Roman" w:eastAsia="Times New Roman" w:hAnsi="Times New Roman"/>
          <w:b w:val="0"/>
          <w:i w:val="1"/>
          <w:sz w:val="28"/>
          <w:szCs w:val="28"/>
          <w:vertAlign w:val="baseline"/>
          <w:rtl w:val="0"/>
        </w:rPr>
        <w:t xml:space="preserve">the feet of him</w:t>
      </w:r>
      <w:r w:rsidDel="00000000" w:rsidR="00000000" w:rsidRPr="00000000">
        <w:rPr>
          <w:rFonts w:ascii="Times New Roman" w:cs="Times New Roman" w:eastAsia="Times New Roman" w:hAnsi="Times New Roman"/>
          <w:b w:val="0"/>
          <w:sz w:val="28"/>
          <w:szCs w:val="28"/>
          <w:vertAlign w:val="baseline"/>
          <w:rtl w:val="0"/>
        </w:rPr>
        <w:t xml:space="preserve"> have been privileged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unto Zion, Thy God reigneth.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Yet in it all, </w:t>
      </w:r>
      <w:r w:rsidDel="00000000" w:rsidR="00000000" w:rsidRPr="00000000">
        <w:rPr>
          <w:rFonts w:ascii="Times New Roman" w:cs="Times New Roman" w:eastAsia="Times New Roman" w:hAnsi="Times New Roman"/>
          <w:b w:val="0"/>
          <w:i w:val="1"/>
          <w:sz w:val="28"/>
          <w:szCs w:val="28"/>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will be conqueror and come off victorious, because now, the rule and government has been assumed 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Him whose right it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He</w:t>
      </w:r>
      <w:r w:rsidDel="00000000" w:rsidR="00000000" w:rsidRPr="00000000">
        <w:rPr>
          <w:rFonts w:ascii="Times New Roman" w:cs="Times New Roman" w:eastAsia="Times New Roman" w:hAnsi="Times New Roman"/>
          <w:b w:val="0"/>
          <w:sz w:val="28"/>
          <w:szCs w:val="28"/>
          <w:vertAlign w:val="baseline"/>
          <w:rtl w:val="0"/>
        </w:rPr>
        <w:t xml:space="preserve"> has taken to himself his great power and his reign is commenced, consequently we may soon expect the wrath and angry nations of Rev. 11:18.  How clear it is then, that the declaration to Zion,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due </w:t>
      </w:r>
      <w:r w:rsidDel="00000000" w:rsidR="00000000" w:rsidRPr="00000000">
        <w:rPr>
          <w:rFonts w:ascii="Times New Roman" w:cs="Times New Roman" w:eastAsia="Times New Roman" w:hAnsi="Times New Roman"/>
          <w:b w:val="0"/>
          <w:i w:val="1"/>
          <w:sz w:val="28"/>
          <w:szCs w:val="28"/>
          <w:vertAlign w:val="baseline"/>
          <w:rtl w:val="0"/>
        </w:rPr>
        <w:t xml:space="preserve">now</w:t>
      </w:r>
      <w:r w:rsidDel="00000000" w:rsidR="00000000" w:rsidRPr="00000000">
        <w:rPr>
          <w:rFonts w:ascii="Times New Roman" w:cs="Times New Roman" w:eastAsia="Times New Roman" w:hAnsi="Times New Roman"/>
          <w:b w:val="0"/>
          <w:sz w:val="28"/>
          <w:szCs w:val="28"/>
          <w:vertAlign w:val="baseline"/>
          <w:rtl w:val="0"/>
        </w:rPr>
        <w:t xml:space="preserve"> before the </w:t>
      </w:r>
      <w:r w:rsidDel="00000000" w:rsidR="00000000" w:rsidRPr="00000000">
        <w:rPr>
          <w:rFonts w:ascii="Times New Roman" w:cs="Times New Roman" w:eastAsia="Times New Roman" w:hAnsi="Times New Roman"/>
          <w:b w:val="0"/>
          <w:i w:val="1"/>
          <w:sz w:val="28"/>
          <w:szCs w:val="28"/>
          <w:vertAlign w:val="baseline"/>
          <w:rtl w:val="0"/>
        </w:rPr>
        <w:t xml:space="preserve">feet</w:t>
      </w:r>
      <w:r w:rsidDel="00000000" w:rsidR="00000000" w:rsidRPr="00000000">
        <w:rPr>
          <w:rFonts w:ascii="Times New Roman" w:cs="Times New Roman" w:eastAsia="Times New Roman" w:hAnsi="Times New Roman"/>
          <w:b w:val="0"/>
          <w:sz w:val="28"/>
          <w:szCs w:val="28"/>
          <w:vertAlign w:val="baseline"/>
          <w:rtl w:val="0"/>
        </w:rPr>
        <w:t xml:space="preserve"> are joined to the body in Glory, a</w:t>
      </w:r>
      <w:r w:rsidDel="00000000" w:rsidR="00000000" w:rsidRPr="00000000">
        <w:rPr>
          <w:sz w:val="28"/>
          <w:szCs w:val="28"/>
          <w:rtl w:val="0"/>
        </w:rPr>
        <w:t xml:space="preserve">nd before </w:t>
      </w:r>
      <w:r w:rsidDel="00000000" w:rsidR="00000000" w:rsidRPr="00000000">
        <w:rPr>
          <w:rFonts w:ascii="Times New Roman" w:cs="Times New Roman" w:eastAsia="Times New Roman" w:hAnsi="Times New Roman"/>
          <w:b w:val="0"/>
          <w:sz w:val="28"/>
          <w:szCs w:val="28"/>
          <w:vertAlign w:val="baseline"/>
          <w:rtl w:val="0"/>
        </w:rPr>
        <w:t xml:space="preserve">judgments of the Lord go abroad; for </w:t>
      </w:r>
      <w:r w:rsidDel="00000000" w:rsidR="00000000" w:rsidRPr="00000000">
        <w:rPr>
          <w:rFonts w:ascii="Times New Roman" w:cs="Times New Roman" w:eastAsia="Times New Roman" w:hAnsi="Times New Roman"/>
          <w:b w:val="0"/>
          <w:i w:val="1"/>
          <w:sz w:val="28"/>
          <w:szCs w:val="28"/>
          <w:vertAlign w:val="baseline"/>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it will need no proclamation;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287, par. 6 and 7; col. 2, par. 4, 5 (1881)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feet</w:t>
      </w:r>
      <w:r w:rsidDel="00000000" w:rsidR="00000000" w:rsidRPr="00000000">
        <w:rPr>
          <w:rFonts w:ascii="Times New Roman" w:cs="Times New Roman" w:eastAsia="Times New Roman" w:hAnsi="Times New Roman"/>
          <w:b w:val="0"/>
          <w:sz w:val="28"/>
          <w:szCs w:val="28"/>
          <w:vertAlign w:val="baseline"/>
          <w:rtl w:val="0"/>
        </w:rPr>
        <w:t xml:space="preserve"> of Him that bringeth glad tidings, that saith unto Zion, 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288, col. 2, par. 2 (1881)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believe that this New Ruler has already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the </w:t>
      </w:r>
      <w:r w:rsidDel="00000000" w:rsidR="00000000" w:rsidRPr="00000000">
        <w:rPr>
          <w:rFonts w:ascii="Times New Roman" w:cs="Times New Roman" w:eastAsia="Times New Roman" w:hAnsi="Times New Roman"/>
          <w:b w:val="0"/>
          <w:i w:val="1"/>
          <w:sz w:val="28"/>
          <w:szCs w:val="28"/>
          <w:vertAlign w:val="baseline"/>
          <w:rtl w:val="0"/>
        </w:rPr>
        <w:t xml:space="preserve">binding</w:t>
      </w:r>
      <w:r w:rsidDel="00000000" w:rsidR="00000000" w:rsidRPr="00000000">
        <w:rPr>
          <w:rFonts w:ascii="Times New Roman" w:cs="Times New Roman" w:eastAsia="Times New Roman" w:hAnsi="Times New Roman"/>
          <w:b w:val="0"/>
          <w:sz w:val="28"/>
          <w:szCs w:val="28"/>
          <w:vertAlign w:val="baseline"/>
          <w:rtl w:val="0"/>
        </w:rPr>
        <w:t xml:space="preserve"> is already commenced.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331, par. 4 (1882)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change of (</w:t>
      </w:r>
      <w:r w:rsidDel="00000000" w:rsidR="00000000" w:rsidRPr="00000000">
        <w:rPr>
          <w:rFonts w:ascii="Times New Roman" w:cs="Times New Roman" w:eastAsia="Times New Roman" w:hAnsi="Times New Roman"/>
          <w:b w:val="0"/>
          <w:i w:val="1"/>
          <w:sz w:val="28"/>
          <w:szCs w:val="28"/>
          <w:vertAlign w:val="baseline"/>
          <w:rtl w:val="0"/>
        </w:rPr>
        <w:t xml:space="preserve">earthly</w:t>
      </w:r>
      <w:r w:rsidDel="00000000" w:rsidR="00000000" w:rsidRPr="00000000">
        <w:rPr>
          <w:rFonts w:ascii="Times New Roman" w:cs="Times New Roman" w:eastAsia="Times New Roman" w:hAnsi="Times New Roman"/>
          <w:b w:val="0"/>
          <w:sz w:val="28"/>
          <w:szCs w:val="28"/>
          <w:vertAlign w:val="baseline"/>
          <w:rtl w:val="0"/>
        </w:rPr>
        <w:t xml:space="preserve">) society begins immediately on the commencement of the dominion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understand the Word of God to teach, was due in the spring of 1878.  If correct, the elements for the overturning should already be in preparation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we believe they 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332, par. 9 (1882)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trouble of the </w:t>
      </w:r>
      <w:r w:rsidDel="00000000" w:rsidR="00000000" w:rsidRPr="00000000">
        <w:rPr>
          <w:rFonts w:ascii="Times New Roman" w:cs="Times New Roman" w:eastAsia="Times New Roman" w:hAnsi="Times New Roman"/>
          <w:b w:val="0"/>
          <w:i w:val="1"/>
          <w:sz w:val="28"/>
          <w:szCs w:val="28"/>
          <w:vertAlign w:val="baseline"/>
          <w:rtl w:val="0"/>
        </w:rPr>
        <w:t xml:space="preserve">nations</w:t>
      </w:r>
      <w:r w:rsidDel="00000000" w:rsidR="00000000" w:rsidRPr="00000000">
        <w:rPr>
          <w:rFonts w:ascii="Times New Roman" w:cs="Times New Roman" w:eastAsia="Times New Roman" w:hAnsi="Times New Roman"/>
          <w:b w:val="0"/>
          <w:sz w:val="28"/>
          <w:szCs w:val="28"/>
          <w:vertAlign w:val="baseline"/>
          <w:rtl w:val="0"/>
        </w:rPr>
        <w:t xml:space="preserve"> during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natural consequence of the transfer of authority and rulership from the Devil, who is the prince of this world,</w:t>
      </w:r>
      <w:r w:rsidDel="00000000" w:rsidR="00000000" w:rsidRPr="00000000">
        <w:rPr>
          <w:sz w:val="28"/>
          <w:szCs w:val="28"/>
          <w:rtl w:val="0"/>
        </w:rPr>
        <w:t xml:space="preserve">’ [age] to </w:t>
      </w:r>
      <w:r w:rsidDel="00000000" w:rsidR="00000000" w:rsidRPr="00000000">
        <w:rPr>
          <w:rFonts w:ascii="Times New Roman" w:cs="Times New Roman" w:eastAsia="Times New Roman" w:hAnsi="Times New Roman"/>
          <w:b w:val="0"/>
          <w:sz w:val="28"/>
          <w:szCs w:val="28"/>
          <w:vertAlign w:val="baseline"/>
          <w:rtl w:val="0"/>
        </w:rPr>
        <w:t xml:space="preserve"> (John 14:30),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Him whose right it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in the beginning of the Millennial 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takes to himself His great power and reigns;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nations were angry and thy wrath is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409, par. 7 (1882)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that time shall he </w:t>
      </w:r>
      <w:r w:rsidDel="00000000" w:rsidR="00000000" w:rsidRPr="00000000">
        <w:rPr>
          <w:rFonts w:ascii="Times New Roman" w:cs="Times New Roman" w:eastAsia="Times New Roman" w:hAnsi="Times New Roman"/>
          <w:b w:val="0"/>
          <w:i w:val="1"/>
          <w:sz w:val="28"/>
          <w:szCs w:val="28"/>
          <w:vertAlign w:val="baseline"/>
          <w:rtl w:val="0"/>
        </w:rPr>
        <w:t xml:space="preserve">who is like God</w:t>
      </w:r>
      <w:r w:rsidDel="00000000" w:rsidR="00000000" w:rsidRPr="00000000">
        <w:rPr>
          <w:rFonts w:ascii="Times New Roman" w:cs="Times New Roman" w:eastAsia="Times New Roman" w:hAnsi="Times New Roman"/>
          <w:b w:val="0"/>
          <w:sz w:val="28"/>
          <w:szCs w:val="28"/>
          <w:vertAlign w:val="baseline"/>
          <w:rtl w:val="0"/>
        </w:rPr>
        <w:t xml:space="preserve"> stand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into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Great Prince</w:t>
      </w:r>
      <w:r w:rsidDel="00000000" w:rsidR="00000000" w:rsidRPr="00000000">
        <w:rPr>
          <w:rFonts w:ascii="Times New Roman" w:cs="Times New Roman" w:eastAsia="Times New Roman" w:hAnsi="Times New Roman"/>
          <w:b w:val="0"/>
          <w:sz w:val="28"/>
          <w:szCs w:val="28"/>
          <w:vertAlign w:val="baseline"/>
          <w:rtl w:val="0"/>
        </w:rPr>
        <w:t xml:space="preserve">.  Yes, he shall take to himself his great power and reign.  (Compare Dan. 12:1, 2; Rev. 11:17, 18.)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490, col. 2, par. 4 (1883)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trouble will be the natural consequence of the transfer of rulership from the Devil, who is the prince of this world. (John 14:30)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him whose right it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(Ezek. 21:27.)  And referring to that time, it is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nations were angry, and thy wrath is come.’ (Rev. 11:18.)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592, par. 4 (1884)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take another view of the same period given by other prophets:  The gathering of the dead and living members of the body of Christ will proceed during the time when the rich men will weep and howl for the miseries upon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(Jas. 5:1-3; Zeph. 1:18); during the time when the nations are angry and the wrath comes upon them (Rev. 11:18, and Dan. 12:1); during the time that the fiery stream of trouble issues forth, and the Son of man is invested with authority and dominion (Dan. 7:10); during the time that the stone is smiting the feet of the image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668, col. 2, par. 2 (1884)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Page 757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repeat of 287 (188</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This judgment against the </w:t>
      </w:r>
      <w:r w:rsidDel="00000000" w:rsidR="00000000" w:rsidRPr="00000000">
        <w:rPr>
          <w:sz w:val="28"/>
          <w:szCs w:val="28"/>
          <w:rtl w:val="0"/>
        </w:rPr>
        <w:t xml:space="preserve">‘</w:t>
      </w:r>
      <w:r w:rsidDel="00000000" w:rsidR="00000000" w:rsidRPr="00000000">
        <w:rPr>
          <w:sz w:val="28"/>
          <w:szCs w:val="28"/>
          <w:vertAlign w:val="baseline"/>
          <w:rtl w:val="0"/>
        </w:rPr>
        <w:t xml:space="preserve">thrones’ of the present time, and against </w:t>
      </w:r>
      <w:r w:rsidDel="00000000" w:rsidR="00000000" w:rsidRPr="00000000">
        <w:rPr>
          <w:sz w:val="28"/>
          <w:szCs w:val="28"/>
          <w:rtl w:val="0"/>
        </w:rPr>
        <w:t xml:space="preserve">‘</w:t>
      </w:r>
      <w:r w:rsidDel="00000000" w:rsidR="00000000" w:rsidRPr="00000000">
        <w:rPr>
          <w:sz w:val="28"/>
          <w:szCs w:val="28"/>
          <w:vertAlign w:val="baseline"/>
          <w:rtl w:val="0"/>
        </w:rPr>
        <w:t xml:space="preserve">the beast and false prophet</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i w:val="1"/>
          <w:sz w:val="28"/>
          <w:szCs w:val="28"/>
          <w:vertAlign w:val="baseline"/>
          <w:rtl w:val="0"/>
        </w:rPr>
        <w:t xml:space="preserve">systems</w:t>
      </w:r>
      <w:r w:rsidDel="00000000" w:rsidR="00000000" w:rsidRPr="00000000">
        <w:rPr>
          <w:sz w:val="28"/>
          <w:szCs w:val="28"/>
          <w:vertAlign w:val="baseline"/>
          <w:rtl w:val="0"/>
        </w:rPr>
        <w:t xml:space="preserve">, follows speedily upon the introduction of this Millennial reign.</w:t>
      </w:r>
      <w:r w:rsidDel="00000000" w:rsidR="00000000" w:rsidRPr="00000000">
        <w:rPr>
          <w:sz w:val="28"/>
          <w:szCs w:val="28"/>
          <w:rtl w:val="0"/>
        </w:rPr>
        <w:t xml:space="preserve">”</w:t>
      </w:r>
      <w:r w:rsidDel="00000000" w:rsidR="00000000" w:rsidRPr="00000000">
        <w:rPr>
          <w:sz w:val="28"/>
          <w:szCs w:val="28"/>
          <w:vertAlign w:val="baseline"/>
          <w:rtl w:val="0"/>
        </w:rPr>
        <w:t xml:space="preserve">  Page 893, par. 3 (1886)</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it must be in the end of this age:  the work of the John class or Elijah class, closes with the announcement that the Kingdom of Heaven is at hand, and the King is present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can confidently say, that the King is present, and that his kingdom must increase until it fills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968, col. 2, par. 3, 4 (1887)</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these kings shall the God of heaven set up a kingdom which shall break in pieces and consume all these.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(Dan. 2:44)  It is a mistake to suppose that the great ones of earth, now in power, will recognize the principles of the new era, the Day at hand, and voluntarily resign the power and offices which at so great cost they have so long held on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this necessary driving of the political kings and money kings of the world out of power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must come so surely as the new King comes, and the new Day, that will cause the great time of trouble foretold by the apostles and prophets.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1156, par. 3 (1889)</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PLOWMAN SHALL OVERTAKE THE REAPER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now the Day of the Lord has come.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rightful King takes his great power and begins his reign, while yet the powers of darkness hold their places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these kings, shall the God of heaven set up a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(Dan. 2:44)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two cannot long stand together.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organizations, whether civil, social, or religious, however old, or wealthy, or formerly esteemed among men, feel the disturbing shock of a mighty tread hitherto unknown.  It is none other than the Son of God, under whose power all must shortly fall  and above their ruins shall be established his own glorious kingdom.”  Page 1161, par. 2 (1889)</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the above scripture (Rev. 20:1, 2) the binding of Satan could not begin until the Angel had come down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1874, the date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advent, nor indeed until 1878, the date of the assumption of his power as King of kings.  (See Millennial Dawn. Vol. II, page 235)  Mark the binding process since that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1233, par. 4, (1890)</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though the kingdom may be considered as </w:t>
      </w:r>
      <w:r w:rsidDel="00000000" w:rsidR="00000000" w:rsidRPr="00000000">
        <w:rPr>
          <w:rFonts w:ascii="Times New Roman" w:cs="Times New Roman" w:eastAsia="Times New Roman" w:hAnsi="Times New Roman"/>
          <w:b w:val="0"/>
          <w:i w:val="1"/>
          <w:sz w:val="28"/>
          <w:szCs w:val="28"/>
          <w:vertAlign w:val="baseline"/>
          <w:rtl w:val="0"/>
        </w:rPr>
        <w:t xml:space="preserve">begun</w:t>
      </w:r>
      <w:r w:rsidDel="00000000" w:rsidR="00000000" w:rsidRPr="00000000">
        <w:rPr>
          <w:rFonts w:ascii="Times New Roman" w:cs="Times New Roman" w:eastAsia="Times New Roman" w:hAnsi="Times New Roman"/>
          <w:b w:val="0"/>
          <w:sz w:val="28"/>
          <w:szCs w:val="28"/>
          <w:vertAlign w:val="baseline"/>
          <w:rtl w:val="0"/>
        </w:rPr>
        <w:t xml:space="preserve"> from the time the King began the exercise of his great power (Rev. 11:17) in 1878, it will not be </w:t>
      </w:r>
      <w:r w:rsidDel="00000000" w:rsidR="00000000" w:rsidRPr="00000000">
        <w:rPr>
          <w:rFonts w:ascii="Times New Roman" w:cs="Times New Roman" w:eastAsia="Times New Roman" w:hAnsi="Times New Roman"/>
          <w:b w:val="0"/>
          <w:i w:val="1"/>
          <w:sz w:val="28"/>
          <w:szCs w:val="28"/>
          <w:vertAlign w:val="baseline"/>
          <w:rtl w:val="0"/>
        </w:rPr>
        <w:t xml:space="preserve">set up</w:t>
      </w:r>
      <w:r w:rsidDel="00000000" w:rsidR="00000000" w:rsidRPr="00000000">
        <w:rPr>
          <w:rFonts w:ascii="Times New Roman" w:cs="Times New Roman" w:eastAsia="Times New Roman" w:hAnsi="Times New Roman"/>
          <w:b w:val="0"/>
          <w:sz w:val="28"/>
          <w:szCs w:val="28"/>
          <w:vertAlign w:val="baseline"/>
          <w:rtl w:val="0"/>
        </w:rPr>
        <w:t xml:space="preserve"> in the full sense of the word until the last member of the kingdom has been changed or glorified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1290, col. 2, par. 4 (1891)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the message now given 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the 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 Millennial kingdom is already beginning its rule, Isa. 52:7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be taken up by the earthly class when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have passed beyond the vail.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1379, col. 2, par. 5 (1892)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see that a great revolutionary change is not only inevitable, but imminent; though they are quite at sea in their prognostications of the final outcome, believing as they do, that the shaping of the destinies of nations and individuals is in the hands of the present generation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instead of in the hands of him whose right it is to take the kingdom and to possess it forever, and whose time is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Ezek. 21:27.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1619, par. 7 (1894)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been already declared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worthy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3:4, 5), they will be given the gift of life, </w:t>
      </w:r>
      <w:r w:rsidDel="00000000" w:rsidR="00000000" w:rsidRPr="00000000">
        <w:rPr>
          <w:rFonts w:ascii="Times New Roman" w:cs="Times New Roman" w:eastAsia="Times New Roman" w:hAnsi="Times New Roman"/>
          <w:b w:val="0"/>
          <w:i w:val="1"/>
          <w:sz w:val="28"/>
          <w:szCs w:val="28"/>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life, perfection in life  at the beginning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of glory and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1854 col. 2, par. 4 (1895)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now (since 1878)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hath set his King upon his holy hill of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2:6)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1914, par. 2 (1896)</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though the kingdom may be considered as </w:t>
      </w:r>
      <w:r w:rsidDel="00000000" w:rsidR="00000000" w:rsidRPr="00000000">
        <w:rPr>
          <w:rFonts w:ascii="Times New Roman" w:cs="Times New Roman" w:eastAsia="Times New Roman" w:hAnsi="Times New Roman"/>
          <w:b w:val="0"/>
          <w:i w:val="1"/>
          <w:sz w:val="28"/>
          <w:szCs w:val="28"/>
          <w:vertAlign w:val="baseline"/>
          <w:rtl w:val="0"/>
        </w:rPr>
        <w:t xml:space="preserve">begun</w:t>
      </w:r>
      <w:r w:rsidDel="00000000" w:rsidR="00000000" w:rsidRPr="00000000">
        <w:rPr>
          <w:rFonts w:ascii="Times New Roman" w:cs="Times New Roman" w:eastAsia="Times New Roman" w:hAnsi="Times New Roman"/>
          <w:b w:val="0"/>
          <w:sz w:val="28"/>
          <w:szCs w:val="28"/>
          <w:vertAlign w:val="baseline"/>
          <w:rtl w:val="0"/>
        </w:rPr>
        <w:t xml:space="preserve"> from the time the King began the exercise of his great power (Rev. 11:17) in 1878, it will not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set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full sense of the word, until the last member of the kingdom has been changed or glorified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2272, </w:t>
      </w:r>
      <w:r w:rsidDel="00000000" w:rsidR="00000000" w:rsidRPr="00000000">
        <w:rPr>
          <w:sz w:val="28"/>
          <w:szCs w:val="28"/>
          <w:rtl w:val="0"/>
        </w:rPr>
        <w:t xml:space="preserve">co</w:t>
      </w:r>
      <w:r w:rsidDel="00000000" w:rsidR="00000000" w:rsidRPr="00000000">
        <w:rPr>
          <w:rFonts w:ascii="Times New Roman" w:cs="Times New Roman" w:eastAsia="Times New Roman" w:hAnsi="Times New Roman"/>
          <w:b w:val="0"/>
          <w:sz w:val="28"/>
          <w:szCs w:val="28"/>
          <w:vertAlign w:val="baseline"/>
          <w:rtl w:val="0"/>
        </w:rPr>
        <w:t xml:space="preserve">l. 2, par. 1 (1898)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King he is now taking possession of his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2297, par. 3 (1898)</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it is that the Scriptures declare that when this kingdom shall be set up it will be but a small stone, a little flock, which in the end of this age shall, with divine power, smite the dominion of earth, and crush it to dust in the great 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2375, col. 1 top (1898)</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so recognize that the Lord’s people in every part of this age have been feet members of the body, carrying forward his work, is not to contradict our previous application of Isa. 52:7, which merely represents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members of the present time, and identifies them as the ones who declare unto Zion,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w:t>
      </w:r>
      <w:r w:rsidDel="00000000" w:rsidR="00000000" w:rsidRPr="00000000">
        <w:rPr>
          <w:rFonts w:ascii="Times New Roman" w:cs="Times New Roman" w:eastAsia="Times New Roman" w:hAnsi="Times New Roman"/>
          <w:b w:val="0"/>
          <w:i w:val="1"/>
          <w:sz w:val="28"/>
          <w:szCs w:val="28"/>
          <w:vertAlign w:val="baseline"/>
          <w:rtl w:val="0"/>
        </w:rPr>
        <w:t xml:space="preserve">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this manner distinguishing these from their predecessors in the pilgrim way.”  Page 2827, par. 1 (1901)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note the work due first to take place upon his return as King, as shown by these parables.  He does not first deal with the rebellious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would not have him to rule over them; but, first calls ‘</w:t>
      </w:r>
      <w:r w:rsidDel="00000000" w:rsidR="00000000" w:rsidRPr="00000000">
        <w:rPr>
          <w:rFonts w:ascii="Times New Roman" w:cs="Times New Roman" w:eastAsia="Times New Roman" w:hAnsi="Times New Roman"/>
          <w:b w:val="0"/>
          <w:i w:val="1"/>
          <w:sz w:val="28"/>
          <w:szCs w:val="28"/>
          <w:vertAlign w:val="baseline"/>
          <w:rtl w:val="0"/>
        </w:rPr>
        <w:t xml:space="preserve">his own 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reckons with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rejecting some from further service because of unfaithfulness, and accepting others to a participation in the joys of the kingdom, which he at once establishes.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2975, par. 2 (1902)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noticed that it was predicted 2,</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00 years ago through the Prophet Daniel,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in the days of these kings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representatives of the fourth universal empire, Rome (ecclesiastically conglomerated, shown in the feet and toes of the image), the God of heaven would cause the kingdom of God to smite the image upon its 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utterly crush it; and that it would be after smiting the image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represented by the stone, would wax great and fill the whole earth.  As we have just shown, we are now in this time in which the kingdom of God is exerting its force against the kingdoms of this world:  the King himself is present, must be present before he could destroy present kingdoms and take their power; he is already exerting the influences which will eventuate in their destruction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2979, col. 2, par. 7 (1902)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looking for the time when our Lord, in the end of the age should assume his full regal power and authority as the King of kings, we find it should be at the corresponding date in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namely, in the Spring of 1878.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Indeed, it would be unreasonable to suppose any prolonged delay of their resurrection, after our Lord takes to </w:t>
      </w:r>
      <w:r w:rsidDel="00000000" w:rsidR="00000000" w:rsidRPr="00000000">
        <w:rPr>
          <w:sz w:val="28"/>
          <w:szCs w:val="28"/>
          <w:rtl w:val="0"/>
        </w:rPr>
        <w:t xml:space="preserve">himself</w:t>
      </w:r>
      <w:r w:rsidDel="00000000" w:rsidR="00000000" w:rsidRPr="00000000">
        <w:rPr>
          <w:rFonts w:ascii="Times New Roman" w:cs="Times New Roman" w:eastAsia="Times New Roman" w:hAnsi="Times New Roman"/>
          <w:b w:val="0"/>
          <w:sz w:val="28"/>
          <w:szCs w:val="28"/>
          <w:vertAlign w:val="baseline"/>
          <w:rtl w:val="0"/>
        </w:rPr>
        <w:t xml:space="preserve"> his great power and begins his reign.  We hold, therefore, that the resurrection of the, dead in Christ was due to take place in the Spring of 1878.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Furthermore, we note a beautiful analogy here, for, thus considered,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resurrection a few days after his taking office as King in typical Israel, corresponds to, or parallels the resurrection of the church,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body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few days after his taking to himself honor and glory and power as the King of nations, in the Spring of 1878.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w:t>
      </w:r>
      <w:r w:rsidDel="00000000" w:rsidR="00000000" w:rsidRPr="00000000">
        <w:rPr>
          <w:sz w:val="28"/>
          <w:szCs w:val="28"/>
          <w:rtl w:val="0"/>
        </w:rPr>
        <w:t xml:space="preserve">982</w:t>
      </w:r>
      <w:r w:rsidDel="00000000" w:rsidR="00000000" w:rsidRPr="00000000">
        <w:rPr>
          <w:rFonts w:ascii="Times New Roman" w:cs="Times New Roman" w:eastAsia="Times New Roman" w:hAnsi="Times New Roman"/>
          <w:b w:val="0"/>
          <w:sz w:val="28"/>
          <w:szCs w:val="28"/>
          <w:vertAlign w:val="baseline"/>
          <w:rtl w:val="0"/>
        </w:rPr>
        <w:t xml:space="preserve">, col. 1, top (1</w:t>
      </w:r>
      <w:r w:rsidDel="00000000" w:rsidR="00000000" w:rsidRPr="00000000">
        <w:rPr>
          <w:sz w:val="28"/>
          <w:szCs w:val="28"/>
          <w:rtl w:val="0"/>
        </w:rPr>
        <w:t xml:space="preserve">902</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we point out to them that this seventh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Last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Trump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as much symbolic as were its predecessor, and marks a much larger and more important fulfillment than any of them.  Its fulfillment extends through a period of 1,000 years; its events mark and coincide with all the various features of the Millennial reign of Christ.  Its beginning, we understand, was in 1878, and its termination will be a thousand years future from that date.  It will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sounding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all that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during which its events will be in process of accomplishment. What the events represented by this Seventh Trumpet are, is briefly explained in the verses following our text (17, 18). The first feature of this Trumpet is the announcement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assumption of his great office, the beginning of his reign.  This, as we have already shown from other Scriptures, was chronologically due to begin in 1878.  The results of this assumption of authority by Messiah follow in due course as narrated.  (1)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nations were angry and thy wrath is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laying of judgment to the line and justice to the plummet, and the sweeping away of the refuge of lies, an early feature in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as described in the prophecy of Isaiah (Isa. 28:17), will necessarily result in great commotion in the affairs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present evil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2992, col. 2, par. 3, 4  (1902)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is here termed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of the dead that they should be judged,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elsewhere termed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which the Apostle declares.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day with the Lord is as a thousand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men.  We remember that the inspired declaration respecting this day of judgment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hath appointed a 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Millennial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thousand years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which he will judge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2993, par. 3 (1902)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remember that the voices are symbolic as well as the trumpets, and in this direction we look for the fulfillment of this declaration which must be due at about the present time, if we are correct in our understanding of the prophetic teachings, to the effect that the kingdom power of Messiah was assumed in 1878, and that the King has since been ordering the events which will shortly bring about the great time of trouble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2993, col. 2, par. 3 (1902)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preceding context points us clearly and distinctly to the second advent of our Lord and his gathering of his people to himself.  It describes the present time, therefore, the harvest of this Gospel age, telling how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would now know his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understand and appreciate his true character, announce the presence of the King and the beginning of his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3589, par. 5 (1905)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entrance into Jerusalem, riding on an ass, hailed by the people with palm branches as the King, the Messiah, the Son of David, and his entering into the Temple  the scourging therefrom the money-changers and merchants, was indeed a sudden matter, wholly unexpected by the people that time, and to a certain extent it fulfilled this prophecy, because that people on that occasion were typical of the great presentation of himself as the King, due now to be accomplished on a higher plane, on a plane of glory, Jesus the Head now presenting himself, not merely as the King of Israel, but as the King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3683. col. 2. par. 5 (1905)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continued true of all saints who </w:t>
      </w:r>
      <w:r w:rsidDel="00000000" w:rsidR="00000000" w:rsidRPr="00000000">
        <w:rPr>
          <w:sz w:val="28"/>
          <w:szCs w:val="28"/>
          <w:rtl w:val="0"/>
        </w:rPr>
        <w:t xml:space="preserve">‘fell</w:t>
      </w:r>
      <w:r w:rsidDel="00000000" w:rsidR="00000000" w:rsidRPr="00000000">
        <w:rPr>
          <w:rFonts w:ascii="Times New Roman" w:cs="Times New Roman" w:eastAsia="Times New Roman" w:hAnsi="Times New Roman"/>
          <w:b w:val="0"/>
          <w:sz w:val="28"/>
          <w:szCs w:val="28"/>
          <w:vertAlign w:val="baseline"/>
          <w:rtl w:val="0"/>
        </w:rPr>
        <w:t xml:space="preserve"> asleep in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up to the time when he took the office of King (Rev. 11:17), which we have shown was in 1878.  Not only did the King at that date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awaken in his likeness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the members of his body, the church, who </w:t>
      </w:r>
      <w:r w:rsidDel="00000000" w:rsidR="00000000" w:rsidRPr="00000000">
        <w:rPr>
          <w:rFonts w:ascii="Times New Roman" w:cs="Times New Roman" w:eastAsia="Times New Roman" w:hAnsi="Times New Roman"/>
          <w:b w:val="0"/>
          <w:i w:val="1"/>
          <w:sz w:val="28"/>
          <w:szCs w:val="28"/>
          <w:vertAlign w:val="baseline"/>
          <w:rtl w:val="0"/>
        </w:rPr>
        <w:t xml:space="preserve">slept</w:t>
      </w:r>
      <w:r w:rsidDel="00000000" w:rsidR="00000000" w:rsidRPr="00000000">
        <w:rPr>
          <w:rFonts w:ascii="Times New Roman" w:cs="Times New Roman" w:eastAsia="Times New Roman" w:hAnsi="Times New Roman"/>
          <w:b w:val="0"/>
          <w:sz w:val="28"/>
          <w:szCs w:val="28"/>
          <w:vertAlign w:val="baseline"/>
          <w:rtl w:val="0"/>
        </w:rPr>
        <w:t xml:space="preserve">, but for the same reason (the time for establishing his kingdom having come) it is no longer necessary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last remaining members should go into 'sleep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unconsciousness.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3823, par. 5 and 6  (1906)</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Prince of Light has only recently invaded, as it were, the land of the prince of darkness to commence his work.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that the restraining of his influence is in operation.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4610, col. 1 top, col. 2, par. 1.  (1910)</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 the Great is to fall; and the wonderful institutions of civilization, which are partly good and partly bad, will be found only partly satisfactory to the new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4997, par. 5  (1912)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though the kingdom may be considered as begun from the time the King began the exercise of his great power (Rev. 11:17) in 1878, it will not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set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full sense of the word, until the last members of the kingdom has been changed or glorified.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5193, par. 1 (1913)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instance, the Scriptures tell us that about the time of the sounding of the Seventh Trumpet, certain great events, enumerated in our text, will begin to take place.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as we come to understand the Scriptures, we perceive that it covers the thousand years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5563 col. 1 bottom (1914)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Evidently the Lord is behind the matter;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will manifest itself more and more.  It will not be fully manifested, however, until the Church is with her Lord in glory.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will be a part of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work, not only to dash those nations to pieces, but to stop the anarchy when it shall have done its work.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Has the kingdom begun in any sense of the word?  We so believe.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5567, top line, par. 4 and 5, col. 1 (1914)</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these things were previously held more or less in restraint, now the Lord is letting them loose gradually; and he will let them loose more and more until the great anarchy comes which would entirely destroy our whole human race unless it was arrested.  In the meantime the kingdom class will have been glorified, and our great King will have taken unto himself his great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5569 par. 6 (1914)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KINGDOM OF GOD SET UP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thought is that we should look for still further evidences day by day that the Gentile Times have ended, and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has begun its work.  We are expecting to see multiplied proofs of the kingdom power, though the world will not recognize it as such until it is manifested in the flaming fire of anarchy, which is still further along.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the sounding of the seventh trumpet Messiah was to take unto himself his great power and reign.  That trumpet is now sounding!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nations were angry and thy wrath is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11:18)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our judgment that we shall see more of this iron rule and its breaking influence, not only upon the nations, but upon society at large.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5632, par. 2, 4 (1915)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ready for the message that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is to furnish the remedy for all the ills of the world by uplifting mankind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are ready for the message that Christ is now taking to himself his great power and beginning his reign, and that the present disturbance of Europe is what is described in Revelation as the nations being angry, 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wrath having come, etc.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11:18.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5715, col. 2, par. 1 (1915)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ELIJAH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FLIGHT AND VISION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Mount Horeb, otherwise called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Mount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fitly represented in the picture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The coming of Elijah to it portrayed the fact that the church will be in and under the kingdom administration while still in the flesh, although the last members of the church will not fully participate in the kingdom honors and blessings until they shall have experience</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 the great resurrection ‘change’ noted by St. Paul in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shall not all sleep, but we shall all be changed,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flesh and blood cannot inherit the kingdom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 Cor. 15:50-52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Many Bible students understand that chronologically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began its operation in the world in the year 1878, while the last members of the Elijah class are still in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5752, col. 2 par. bottom.  Page 5753, par. 1 (1915)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have learned that the winds of strife, the present war, have been held back for years by divine power, during the time when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have been assisted in Bible study, symbolically spoken of as the sealing of the saints in their foreheads.  Rev. 7:1-4.  These see the four parts of the great divine program which will usher in the kingdom of God, for which so long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saints have prayed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see that the winds represent the war; that the earthquake of Elijah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vision represents a great social revolution, which will follow the great war, lapping upon it perhaps.  They see that, following the revolution, anarchy is to be expected, symbolized by fire, consuming, destroying, the present order of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symbolically represented by St. Peter as consuming the ecclesiastical heavens and the social, financial and political earth, giving place to the new heavens,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and the new earth, society upon a new basis approved by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 Peter 3:10-13.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5753, par. 2 (1915)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Bible students are claiming that, according to the prophecies,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began in 1878.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5762, col. 1, par. 1 (1915)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Spring of 1878 corresponded to Bethel.  It was clearly seen to be the time parallel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assuming his kingly office in the end of the Jewish age and saying to the Jewish nation,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house is left unto you desolate.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13:34, 35)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5772, col. 2, par. 3 (1915)</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SIGNIFICANCE OF THE PRESENCE OF THE KING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Nevertheless, both the King and the kingdom are not only coming, but are here; and the present troubles and shakings in church and state, and the general awakening of the people are the results of emanating from that King and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5916, col. 2, bottom.  (1916)</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INTERESTING LETTERS  </w:t>
      </w:r>
      <w:r w:rsidDel="00000000" w:rsidR="00000000" w:rsidRPr="00000000">
        <w:rPr>
          <w:sz w:val="28"/>
          <w:szCs w:val="28"/>
          <w:rtl w:val="0"/>
        </w:rPr>
        <w:t xml:space="preserve">“</w:t>
      </w:r>
      <w:r w:rsidDel="00000000" w:rsidR="00000000" w:rsidRPr="00000000">
        <w:rPr>
          <w:sz w:val="28"/>
          <w:szCs w:val="28"/>
          <w:vertAlign w:val="baseline"/>
          <w:rtl w:val="0"/>
        </w:rPr>
        <w:t xml:space="preserve">Consequently no reigning takes place as yet, except as our Lord is taking to himself his great power and beginning his reign</w:t>
      </w:r>
      <w:r w:rsidDel="00000000" w:rsidR="00000000" w:rsidRPr="00000000">
        <w:rPr>
          <w:sz w:val="28"/>
          <w:szCs w:val="28"/>
          <w:rtl w:val="0"/>
        </w:rPr>
        <w:t xml:space="preserve">—</w:t>
      </w:r>
      <w:r w:rsidDel="00000000" w:rsidR="00000000" w:rsidRPr="00000000">
        <w:rPr>
          <w:sz w:val="28"/>
          <w:szCs w:val="28"/>
          <w:vertAlign w:val="baseline"/>
          <w:rtl w:val="0"/>
        </w:rPr>
        <w:t xml:space="preserve">the majority of the church already with him on the other side of the veil, and we on this side gradually passing over.</w:t>
      </w:r>
      <w:r w:rsidDel="00000000" w:rsidR="00000000" w:rsidRPr="00000000">
        <w:rPr>
          <w:sz w:val="28"/>
          <w:szCs w:val="28"/>
          <w:rtl w:val="0"/>
        </w:rPr>
        <w:t xml:space="preserve">”</w:t>
      </w:r>
      <w:r w:rsidDel="00000000" w:rsidR="00000000" w:rsidRPr="00000000">
        <w:rPr>
          <w:sz w:val="28"/>
          <w:szCs w:val="28"/>
          <w:vertAlign w:val="baseline"/>
          <w:rtl w:val="0"/>
        </w:rPr>
        <w:t xml:space="preserve">   Page 5922, col. 2, par. 4  2 (1916)</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prophets of the Old Testament and of the New give us numerous pictures of our day and the events now taking place in the world. The Psalmist David taking prophetically a standpoint of observation future from his day declared,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reigneth; let the earth rejoice; let the multitude of isles be glad thereof.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97:1)  As we have shown in SCRIPTURE STUDIES, Vol. III, Study 9, this began to be true when our Lord Jesus, having returned to earth to set up his kingdom, took unto himself his great power.  Yet not until his kingdom has been fully established in the earth will his glorious reign be clearly recognized.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How true it is that the storm clouds are all about us in this day of the Kingly presence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Representative, the Executor of his great purposes.</w:t>
      </w:r>
      <w:r w:rsidDel="00000000" w:rsidR="00000000" w:rsidRPr="00000000">
        <w:rPr>
          <w:sz w:val="28"/>
          <w:szCs w:val="28"/>
          <w:rtl w:val="0"/>
        </w:rPr>
        <w:t xml:space="preserve">”  Page 5989, par. 1, 2 (1916)</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Mountain (kingdom)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is now being established in the top of the mountains, superseding the great kingdoms of this world, and is being exalted above the hills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since the Spring of 1878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set his king upon his holy hill of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2:6)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5990, par. 2 (1916)</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"His presence and his righteous authority will be recognized in both the punishments and the blessings which will flow to mankind from his reign.  Our King will reveal himself gradually.  Some will discern the new Ruler sooner than others.  But ultimately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eye shall see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will begin to realize that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Anointed is taking to himself his great power and is beginning his work of laying justice to the line and righteousness to the plummet.  For he must reign until he shall have put down all authority and laws on earth which are contrary to those controlling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5992, col. 1, par. 1, 2 (1916)</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Page viii Vol. 2 Author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Foreword Par. 2 (Oct. 1, 1916)</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Bible chronology herein presented shows that the six great thousand-year Days beginning with Adam are ended, and that the great Seventh Day, the thousand years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began in 1873.</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1380"/>
      </w:tabs>
      <w:spacing w:before="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